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49" w:rsidRPr="00895CEE" w:rsidRDefault="004D5C0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895CEE">
        <w:rPr>
          <w:rFonts w:asciiTheme="majorHAnsi" w:hAnsiTheme="majorHAnsi"/>
          <w:b/>
          <w:sz w:val="24"/>
          <w:szCs w:val="24"/>
        </w:rPr>
        <w:t>MINUTES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PutnamCounty</w:t>
      </w:r>
      <w:proofErr w:type="spellEnd"/>
      <w:r>
        <w:rPr>
          <w:rFonts w:asciiTheme="majorHAnsi" w:hAnsiTheme="majorHAnsi"/>
          <w:sz w:val="24"/>
          <w:szCs w:val="24"/>
        </w:rPr>
        <w:t xml:space="preserve"> R-I School District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of Education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4D5C0E" w:rsidRPr="00895CEE" w:rsidRDefault="004D5C0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895CEE">
        <w:rPr>
          <w:rFonts w:asciiTheme="majorHAnsi" w:hAnsiTheme="majorHAnsi"/>
          <w:b/>
          <w:sz w:val="24"/>
          <w:szCs w:val="24"/>
        </w:rPr>
        <w:t>DRAFT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4D5C0E" w:rsidRDefault="00D16196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</w:t>
      </w:r>
      <w:r w:rsidR="00C6171E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May </w:t>
      </w:r>
      <w:proofErr w:type="gramStart"/>
      <w:r>
        <w:rPr>
          <w:rFonts w:asciiTheme="majorHAnsi" w:hAnsiTheme="majorHAnsi"/>
          <w:sz w:val="24"/>
          <w:szCs w:val="24"/>
        </w:rPr>
        <w:t>11</w:t>
      </w:r>
      <w:r w:rsidR="00C6171E">
        <w:rPr>
          <w:rFonts w:asciiTheme="majorHAnsi" w:hAnsiTheme="majorHAnsi"/>
          <w:sz w:val="24"/>
          <w:szCs w:val="24"/>
        </w:rPr>
        <w:t xml:space="preserve"> </w:t>
      </w:r>
      <w:r w:rsidR="004D5C0E">
        <w:rPr>
          <w:rFonts w:asciiTheme="majorHAnsi" w:hAnsiTheme="majorHAnsi"/>
          <w:sz w:val="24"/>
          <w:szCs w:val="24"/>
        </w:rPr>
        <w:t xml:space="preserve"> 2017</w:t>
      </w:r>
      <w:proofErr w:type="gramEnd"/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4D5C0E" w:rsidRPr="00895CEE" w:rsidRDefault="004D5C0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895CEE">
        <w:rPr>
          <w:rFonts w:asciiTheme="majorHAnsi" w:hAnsiTheme="majorHAnsi"/>
          <w:b/>
          <w:sz w:val="24"/>
          <w:szCs w:val="24"/>
        </w:rPr>
        <w:t>Attendance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President, Bradley Ream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Vice President, Kelly Busker</w:t>
      </w:r>
    </w:p>
    <w:p w:rsidR="004D5C0E" w:rsidRDefault="00D16196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4D5C0E">
        <w:rPr>
          <w:rFonts w:asciiTheme="majorHAnsi" w:hAnsiTheme="majorHAnsi"/>
          <w:sz w:val="24"/>
          <w:szCs w:val="24"/>
        </w:rPr>
        <w:t xml:space="preserve"> – Secretary, </w:t>
      </w:r>
      <w:proofErr w:type="spellStart"/>
      <w:proofErr w:type="gramStart"/>
      <w:r w:rsidR="004D5C0E">
        <w:rPr>
          <w:rFonts w:asciiTheme="majorHAnsi" w:hAnsiTheme="majorHAnsi"/>
          <w:sz w:val="24"/>
          <w:szCs w:val="24"/>
        </w:rPr>
        <w:t>Ced</w:t>
      </w:r>
      <w:proofErr w:type="spellEnd"/>
      <w:proofErr w:type="gramEnd"/>
      <w:r w:rsidR="004D5C0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D5C0E">
        <w:rPr>
          <w:rFonts w:asciiTheme="majorHAnsi" w:hAnsiTheme="majorHAnsi"/>
          <w:sz w:val="24"/>
          <w:szCs w:val="24"/>
        </w:rPr>
        <w:t>Gilworth</w:t>
      </w:r>
      <w:proofErr w:type="spellEnd"/>
    </w:p>
    <w:p w:rsidR="004D5C0E" w:rsidRDefault="00D16196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A36DE2">
        <w:rPr>
          <w:rFonts w:asciiTheme="majorHAnsi" w:hAnsiTheme="majorHAnsi"/>
          <w:sz w:val="24"/>
          <w:szCs w:val="24"/>
        </w:rPr>
        <w:t xml:space="preserve"> – Lou </w:t>
      </w:r>
      <w:proofErr w:type="spellStart"/>
      <w:r w:rsidR="00A36DE2">
        <w:rPr>
          <w:rFonts w:asciiTheme="majorHAnsi" w:hAnsiTheme="majorHAnsi"/>
          <w:sz w:val="24"/>
          <w:szCs w:val="24"/>
        </w:rPr>
        <w:t>Tade</w:t>
      </w:r>
      <w:proofErr w:type="spellEnd"/>
    </w:p>
    <w:p w:rsidR="004D5C0E" w:rsidRDefault="00D16196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4D5C0E">
        <w:rPr>
          <w:rFonts w:asciiTheme="majorHAnsi" w:hAnsiTheme="majorHAnsi"/>
          <w:sz w:val="24"/>
          <w:szCs w:val="24"/>
        </w:rPr>
        <w:t xml:space="preserve"> – Howard </w:t>
      </w:r>
      <w:proofErr w:type="spellStart"/>
      <w:r w:rsidR="004D5C0E">
        <w:rPr>
          <w:rFonts w:asciiTheme="majorHAnsi" w:hAnsiTheme="majorHAnsi"/>
          <w:sz w:val="24"/>
          <w:szCs w:val="24"/>
        </w:rPr>
        <w:t>Luscan</w:t>
      </w:r>
      <w:proofErr w:type="spellEnd"/>
    </w:p>
    <w:p w:rsidR="004D5C0E" w:rsidRDefault="00A36DE2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David Per</w:t>
      </w:r>
      <w:r w:rsidR="004D5C0E">
        <w:rPr>
          <w:rFonts w:asciiTheme="majorHAnsi" w:hAnsiTheme="majorHAnsi"/>
          <w:sz w:val="24"/>
          <w:szCs w:val="24"/>
        </w:rPr>
        <w:t>kins</w:t>
      </w:r>
    </w:p>
    <w:p w:rsidR="00A36DE2" w:rsidRDefault="00D16196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 – Mike </w:t>
      </w:r>
      <w:proofErr w:type="spellStart"/>
      <w:r>
        <w:rPr>
          <w:rFonts w:asciiTheme="majorHAnsi" w:hAnsiTheme="majorHAnsi"/>
          <w:sz w:val="24"/>
          <w:szCs w:val="24"/>
        </w:rPr>
        <w:t>Klingner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Dr. Heath Halley, Superintendent</w:t>
      </w:r>
    </w:p>
    <w:p w:rsidR="004D5C0E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4D5C0E" w:rsidRPr="00895CEE" w:rsidRDefault="004D5C0E" w:rsidP="004D5C0E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895CEE">
        <w:rPr>
          <w:rFonts w:asciiTheme="majorHAnsi" w:hAnsiTheme="majorHAnsi"/>
          <w:b/>
          <w:sz w:val="24"/>
          <w:szCs w:val="24"/>
          <w:u w:val="single"/>
        </w:rPr>
        <w:t>PRELIMINARY MATTERS</w:t>
      </w:r>
    </w:p>
    <w:p w:rsidR="004118AD" w:rsidRDefault="004118AD" w:rsidP="004118AD">
      <w:pPr>
        <w:tabs>
          <w:tab w:val="left" w:pos="5632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4D5C0E" w:rsidRPr="00895CEE" w:rsidRDefault="004D5C0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895CEE">
        <w:rPr>
          <w:rFonts w:asciiTheme="majorHAnsi" w:hAnsiTheme="majorHAnsi"/>
          <w:b/>
          <w:sz w:val="24"/>
          <w:szCs w:val="24"/>
        </w:rPr>
        <w:t>INDIVIDUALS PRESENT</w:t>
      </w:r>
    </w:p>
    <w:p w:rsidR="00A36DE2" w:rsidRDefault="004D5C0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Terry Owings, Kathy Rhodes, Donna </w:t>
      </w:r>
      <w:proofErr w:type="spellStart"/>
      <w:r>
        <w:rPr>
          <w:rFonts w:asciiTheme="majorHAnsi" w:hAnsiTheme="majorHAnsi"/>
          <w:sz w:val="24"/>
          <w:szCs w:val="24"/>
        </w:rPr>
        <w:t>Altiser</w:t>
      </w:r>
      <w:proofErr w:type="spellEnd"/>
      <w:r>
        <w:rPr>
          <w:rFonts w:asciiTheme="majorHAnsi" w:hAnsiTheme="majorHAnsi"/>
          <w:sz w:val="24"/>
          <w:szCs w:val="24"/>
        </w:rPr>
        <w:t>, Drew Garber, Bar</w:t>
      </w:r>
      <w:r w:rsidR="00311E88">
        <w:rPr>
          <w:rFonts w:asciiTheme="majorHAnsi" w:hAnsiTheme="majorHAnsi"/>
          <w:sz w:val="24"/>
          <w:szCs w:val="24"/>
        </w:rPr>
        <w:t>b Hodges, Laura Olmstead, Jeremy W</w:t>
      </w:r>
      <w:r w:rsidR="00A36DE2">
        <w:rPr>
          <w:rFonts w:asciiTheme="majorHAnsi" w:hAnsiTheme="majorHAnsi"/>
          <w:sz w:val="24"/>
          <w:szCs w:val="24"/>
        </w:rPr>
        <w:t>att</w:t>
      </w:r>
      <w:r w:rsidR="00D16196">
        <w:rPr>
          <w:rFonts w:asciiTheme="majorHAnsi" w:hAnsiTheme="majorHAnsi"/>
          <w:sz w:val="24"/>
          <w:szCs w:val="24"/>
        </w:rPr>
        <w:t xml:space="preserve">, Allen Tipton, Carla Miller, Sarah Bradshaw, Diane McClain, Michelle Valentine, Stephanie Overton and Brook </w:t>
      </w:r>
      <w:proofErr w:type="spellStart"/>
      <w:r w:rsidR="00D16196">
        <w:rPr>
          <w:rFonts w:asciiTheme="majorHAnsi" w:hAnsiTheme="majorHAnsi"/>
          <w:sz w:val="24"/>
          <w:szCs w:val="24"/>
        </w:rPr>
        <w:t>Fleshman</w:t>
      </w:r>
      <w:proofErr w:type="spellEnd"/>
      <w:r w:rsidR="00D16196">
        <w:rPr>
          <w:rFonts w:asciiTheme="majorHAnsi" w:hAnsiTheme="majorHAnsi"/>
          <w:sz w:val="24"/>
          <w:szCs w:val="24"/>
        </w:rPr>
        <w:t>.</w:t>
      </w:r>
    </w:p>
    <w:p w:rsidR="00895CEE" w:rsidRDefault="00895CE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895CEE" w:rsidRPr="004118AD" w:rsidRDefault="00895CE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4118AD">
        <w:rPr>
          <w:rFonts w:asciiTheme="majorHAnsi" w:hAnsiTheme="majorHAnsi"/>
          <w:b/>
          <w:sz w:val="24"/>
          <w:szCs w:val="24"/>
        </w:rPr>
        <w:t>CALL TO ORDER</w:t>
      </w:r>
    </w:p>
    <w:p w:rsidR="00895CEE" w:rsidRDefault="00895CEE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Board President, Brad Ream called the meeting to order in</w:t>
      </w:r>
      <w:r w:rsidR="00B1195C">
        <w:rPr>
          <w:rFonts w:asciiTheme="majorHAnsi" w:hAnsiTheme="majorHAnsi"/>
          <w:sz w:val="24"/>
          <w:szCs w:val="24"/>
        </w:rPr>
        <w:t xml:space="preserve"> the High School EPN room @ 6:02</w:t>
      </w:r>
      <w:r>
        <w:rPr>
          <w:rFonts w:asciiTheme="majorHAnsi" w:hAnsiTheme="majorHAnsi"/>
          <w:sz w:val="24"/>
          <w:szCs w:val="24"/>
        </w:rPr>
        <w:t xml:space="preserve"> p.m.</w:t>
      </w:r>
    </w:p>
    <w:p w:rsidR="00895CEE" w:rsidRDefault="00895CE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895CEE" w:rsidRPr="004118AD" w:rsidRDefault="00895CEE" w:rsidP="004D5C0E">
      <w:pPr>
        <w:spacing w:after="0"/>
        <w:rPr>
          <w:rFonts w:asciiTheme="majorHAnsi" w:hAnsiTheme="majorHAnsi"/>
          <w:b/>
          <w:sz w:val="24"/>
          <w:szCs w:val="24"/>
        </w:rPr>
      </w:pPr>
      <w:r w:rsidRPr="004118AD">
        <w:rPr>
          <w:rFonts w:asciiTheme="majorHAnsi" w:hAnsiTheme="majorHAnsi"/>
          <w:b/>
          <w:sz w:val="24"/>
          <w:szCs w:val="24"/>
        </w:rPr>
        <w:t>APPROVAL OF AGENDA</w:t>
      </w:r>
    </w:p>
    <w:p w:rsidR="00895CEE" w:rsidRDefault="00B1195C" w:rsidP="004D5C0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a motion by Busker, second by Perkins</w:t>
      </w:r>
      <w:r w:rsidR="00895CEE">
        <w:rPr>
          <w:rFonts w:asciiTheme="majorHAnsi" w:hAnsiTheme="majorHAnsi"/>
          <w:sz w:val="24"/>
          <w:szCs w:val="24"/>
        </w:rPr>
        <w:t>, the board approved the agenda</w:t>
      </w:r>
      <w:r w:rsidR="00D16196">
        <w:rPr>
          <w:rFonts w:asciiTheme="majorHAnsi" w:hAnsiTheme="majorHAnsi"/>
          <w:sz w:val="24"/>
          <w:szCs w:val="24"/>
        </w:rPr>
        <w:t>.   6</w:t>
      </w:r>
      <w:r w:rsidR="00895CEE">
        <w:rPr>
          <w:rFonts w:asciiTheme="majorHAnsi" w:hAnsiTheme="majorHAnsi"/>
          <w:sz w:val="24"/>
          <w:szCs w:val="24"/>
        </w:rPr>
        <w:t>-0</w:t>
      </w:r>
    </w:p>
    <w:p w:rsidR="00B1195C" w:rsidRDefault="00B1195C" w:rsidP="00E13B30">
      <w:pPr>
        <w:tabs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</w:p>
    <w:p w:rsidR="00D16196" w:rsidRDefault="00D16196" w:rsidP="00E13B30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</w:rPr>
      </w:pPr>
      <w:r w:rsidRPr="00D16196">
        <w:rPr>
          <w:rFonts w:asciiTheme="majorHAnsi" w:hAnsiTheme="majorHAnsi"/>
          <w:b/>
          <w:sz w:val="24"/>
          <w:szCs w:val="24"/>
        </w:rPr>
        <w:t>OATH OF OFFICE</w:t>
      </w:r>
    </w:p>
    <w:p w:rsidR="00D16196" w:rsidRDefault="00D16196" w:rsidP="00E13B30">
      <w:pPr>
        <w:tabs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Superintentendent</w:t>
      </w:r>
      <w:proofErr w:type="spellEnd"/>
      <w:r>
        <w:rPr>
          <w:rFonts w:asciiTheme="majorHAnsi" w:hAnsiTheme="majorHAnsi"/>
          <w:sz w:val="24"/>
          <w:szCs w:val="24"/>
        </w:rPr>
        <w:t xml:space="preserve">, Heath Halley administered the Oath of Office to incumbent, Howard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D16196" w:rsidRPr="00D16196" w:rsidRDefault="00D16196" w:rsidP="00E13B30">
      <w:pPr>
        <w:tabs>
          <w:tab w:val="center" w:pos="4680"/>
        </w:tabs>
        <w:spacing w:after="0"/>
        <w:rPr>
          <w:rFonts w:asciiTheme="majorHAnsi" w:hAnsiTheme="majorHAnsi"/>
          <w:sz w:val="24"/>
          <w:szCs w:val="24"/>
        </w:rPr>
      </w:pPr>
    </w:p>
    <w:p w:rsidR="00895CEE" w:rsidRPr="004118AD" w:rsidRDefault="00895CEE" w:rsidP="00E13B30">
      <w:pPr>
        <w:tabs>
          <w:tab w:val="center" w:pos="468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4118AD">
        <w:rPr>
          <w:rFonts w:asciiTheme="majorHAnsi" w:hAnsiTheme="majorHAnsi"/>
          <w:b/>
          <w:sz w:val="24"/>
          <w:szCs w:val="24"/>
          <w:u w:val="single"/>
        </w:rPr>
        <w:t>INDIVIDUALS AND DELEGATIONS</w:t>
      </w:r>
    </w:p>
    <w:p w:rsidR="00895CEE" w:rsidRDefault="00895CEE" w:rsidP="004D5C0E">
      <w:pPr>
        <w:spacing w:after="0"/>
        <w:rPr>
          <w:rFonts w:asciiTheme="majorHAnsi" w:hAnsiTheme="majorHAnsi"/>
          <w:sz w:val="24"/>
          <w:szCs w:val="24"/>
        </w:rPr>
      </w:pPr>
    </w:p>
    <w:p w:rsidR="00CD58A0" w:rsidRDefault="00CD58A0" w:rsidP="004D5C0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16196" w:rsidRDefault="00D16196" w:rsidP="004D5C0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95CEE" w:rsidRPr="004118AD" w:rsidRDefault="00B1195C" w:rsidP="004D5C0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PROGRAM EVALUATION</w:t>
      </w:r>
      <w:r w:rsidR="00D16196">
        <w:rPr>
          <w:rFonts w:asciiTheme="majorHAnsi" w:hAnsiTheme="majorHAnsi"/>
          <w:b/>
          <w:sz w:val="24"/>
          <w:szCs w:val="24"/>
        </w:rPr>
        <w:t>S</w:t>
      </w:r>
    </w:p>
    <w:p w:rsidR="00895CEE" w:rsidRDefault="0079503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 w:rsidR="00895CEE">
        <w:rPr>
          <w:rFonts w:asciiTheme="majorHAnsi" w:hAnsiTheme="majorHAnsi"/>
          <w:sz w:val="24"/>
          <w:szCs w:val="24"/>
        </w:rPr>
        <w:t>, to approve the f</w:t>
      </w:r>
      <w:r w:rsidR="00311E88">
        <w:rPr>
          <w:rFonts w:asciiTheme="majorHAnsi" w:hAnsiTheme="majorHAnsi"/>
          <w:sz w:val="24"/>
          <w:szCs w:val="24"/>
        </w:rPr>
        <w:t>ollowing program eval</w:t>
      </w:r>
      <w:r w:rsidR="000137EF">
        <w:rPr>
          <w:rFonts w:asciiTheme="majorHAnsi" w:hAnsiTheme="majorHAnsi"/>
          <w:sz w:val="24"/>
          <w:szCs w:val="24"/>
        </w:rPr>
        <w:t>uation</w:t>
      </w:r>
      <w:r>
        <w:rPr>
          <w:rFonts w:asciiTheme="majorHAnsi" w:hAnsiTheme="majorHAnsi"/>
          <w:sz w:val="24"/>
          <w:szCs w:val="24"/>
        </w:rPr>
        <w:t>s</w:t>
      </w:r>
      <w:r w:rsidR="00311E88">
        <w:rPr>
          <w:rFonts w:asciiTheme="majorHAnsi" w:hAnsiTheme="majorHAnsi"/>
          <w:sz w:val="24"/>
          <w:szCs w:val="24"/>
        </w:rPr>
        <w:t>:  6</w:t>
      </w:r>
      <w:r w:rsidR="00895CEE">
        <w:rPr>
          <w:rFonts w:asciiTheme="majorHAnsi" w:hAnsiTheme="majorHAnsi"/>
          <w:sz w:val="24"/>
          <w:szCs w:val="24"/>
        </w:rPr>
        <w:t>-0</w:t>
      </w:r>
    </w:p>
    <w:p w:rsidR="00B1195C" w:rsidRDefault="0079503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Counseling </w:t>
      </w:r>
      <w:r w:rsidR="00E8278D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E8278D">
        <w:rPr>
          <w:rFonts w:asciiTheme="majorHAnsi" w:hAnsiTheme="majorHAnsi"/>
          <w:sz w:val="24"/>
          <w:szCs w:val="24"/>
        </w:rPr>
        <w:t xml:space="preserve">Diane McClain, Brook </w:t>
      </w:r>
      <w:proofErr w:type="spellStart"/>
      <w:r w:rsidR="00E8278D">
        <w:rPr>
          <w:rFonts w:asciiTheme="majorHAnsi" w:hAnsiTheme="majorHAnsi"/>
          <w:sz w:val="24"/>
          <w:szCs w:val="24"/>
        </w:rPr>
        <w:t>Fleshman</w:t>
      </w:r>
      <w:proofErr w:type="spellEnd"/>
      <w:r w:rsidR="00E8278D">
        <w:rPr>
          <w:rFonts w:asciiTheme="majorHAnsi" w:hAnsiTheme="majorHAnsi"/>
          <w:sz w:val="24"/>
          <w:szCs w:val="24"/>
        </w:rPr>
        <w:t xml:space="preserve"> and Carla Miller</w:t>
      </w:r>
    </w:p>
    <w:p w:rsidR="00E8278D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Senior Interviews – Carla Miller</w:t>
      </w:r>
    </w:p>
    <w:p w:rsidR="00E8278D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E8278D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by Busker, second by Perkins, to approve the following program evaluation:  6-0</w:t>
      </w:r>
    </w:p>
    <w:p w:rsidR="00E8278D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Council – Michelle Valentine and Carla Miller</w:t>
      </w:r>
    </w:p>
    <w:p w:rsidR="00E8278D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E8278D" w:rsidRPr="00E8278D" w:rsidRDefault="00E8278D" w:rsidP="00EC03C1">
      <w:pPr>
        <w:spacing w:after="0"/>
        <w:rPr>
          <w:rFonts w:asciiTheme="majorHAnsi" w:hAnsiTheme="majorHAnsi"/>
          <w:b/>
          <w:sz w:val="24"/>
          <w:szCs w:val="24"/>
        </w:rPr>
      </w:pPr>
      <w:r w:rsidRPr="00E8278D">
        <w:rPr>
          <w:rFonts w:asciiTheme="majorHAnsi" w:hAnsiTheme="majorHAnsi"/>
          <w:b/>
          <w:sz w:val="24"/>
          <w:szCs w:val="24"/>
        </w:rPr>
        <w:t>FOOD SERVICE REVIEW</w:t>
      </w:r>
    </w:p>
    <w:p w:rsidR="00B1195C" w:rsidRDefault="00E8278D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Bradshaw, Food Service Director</w:t>
      </w:r>
      <w:r w:rsidR="00A53A8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reported to the </w:t>
      </w:r>
      <w:r w:rsidR="00A53A86">
        <w:rPr>
          <w:rFonts w:asciiTheme="majorHAnsi" w:hAnsiTheme="majorHAnsi"/>
          <w:sz w:val="24"/>
          <w:szCs w:val="24"/>
        </w:rPr>
        <w:t xml:space="preserve">board that after a recent food service review, it was determined that the district needs to raise adult lunch prices to $2.55 to be in compliance.  On a motion by </w:t>
      </w:r>
      <w:proofErr w:type="spellStart"/>
      <w:r w:rsidR="00A53A86">
        <w:rPr>
          <w:rFonts w:asciiTheme="majorHAnsi" w:hAnsiTheme="majorHAnsi"/>
          <w:sz w:val="24"/>
          <w:szCs w:val="24"/>
        </w:rPr>
        <w:t>Gilworth</w:t>
      </w:r>
      <w:proofErr w:type="spellEnd"/>
      <w:r w:rsidR="00A53A86"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 w:rsidR="00A53A86">
        <w:rPr>
          <w:rFonts w:asciiTheme="majorHAnsi" w:hAnsiTheme="majorHAnsi"/>
          <w:sz w:val="24"/>
          <w:szCs w:val="24"/>
        </w:rPr>
        <w:t>Luscan</w:t>
      </w:r>
      <w:proofErr w:type="spellEnd"/>
      <w:r w:rsidR="00A53A86">
        <w:rPr>
          <w:rFonts w:asciiTheme="majorHAnsi" w:hAnsiTheme="majorHAnsi"/>
          <w:sz w:val="24"/>
          <w:szCs w:val="24"/>
        </w:rPr>
        <w:t>, the board voted to set adult lunches at $2.55.  6-0</w:t>
      </w: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also noted by school nurse, Stephanie Overton, that as a result of the recent food service review the district’s current Wellness Policy needed a few updates to be in compliance.  The new policy was given to the board to review and will be approved at a later date.</w:t>
      </w:r>
    </w:p>
    <w:p w:rsidR="003B5E53" w:rsidRDefault="003B5E53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3B5E53" w:rsidRPr="003B5E53" w:rsidRDefault="003B5E53" w:rsidP="00EC03C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3B5E53">
        <w:rPr>
          <w:rFonts w:asciiTheme="majorHAnsi" w:hAnsiTheme="majorHAnsi"/>
          <w:b/>
          <w:sz w:val="24"/>
          <w:szCs w:val="24"/>
          <w:u w:val="single"/>
        </w:rPr>
        <w:t>OLD BUSINESS</w:t>
      </w: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A53A86" w:rsidRDefault="00A53A86" w:rsidP="00EC03C1">
      <w:pPr>
        <w:spacing w:after="0"/>
        <w:rPr>
          <w:rFonts w:asciiTheme="majorHAnsi" w:hAnsiTheme="majorHAnsi"/>
          <w:b/>
          <w:sz w:val="24"/>
          <w:szCs w:val="24"/>
        </w:rPr>
      </w:pPr>
      <w:r w:rsidRPr="00A53A86">
        <w:rPr>
          <w:rFonts w:asciiTheme="majorHAnsi" w:hAnsiTheme="majorHAnsi"/>
          <w:b/>
          <w:sz w:val="24"/>
          <w:szCs w:val="24"/>
        </w:rPr>
        <w:t>BUSSES SOLD</w:t>
      </w: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by Perkins, second by Busker, the board voted to sell (2) busses from our current fleet to Gilman City.  ($27,000 each</w:t>
      </w:r>
      <w:proofErr w:type="gramStart"/>
      <w:r>
        <w:rPr>
          <w:rFonts w:asciiTheme="majorHAnsi" w:hAnsiTheme="majorHAnsi"/>
          <w:sz w:val="24"/>
          <w:szCs w:val="24"/>
        </w:rPr>
        <w:t>)  6</w:t>
      </w:r>
      <w:proofErr w:type="gramEnd"/>
      <w:r>
        <w:rPr>
          <w:rFonts w:asciiTheme="majorHAnsi" w:hAnsiTheme="majorHAnsi"/>
          <w:sz w:val="24"/>
          <w:szCs w:val="24"/>
        </w:rPr>
        <w:t>-0</w:t>
      </w: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A53A86" w:rsidRDefault="00CD3D1C" w:rsidP="00EC03C1">
      <w:pPr>
        <w:spacing w:after="0"/>
        <w:rPr>
          <w:rFonts w:asciiTheme="majorHAnsi" w:hAnsiTheme="majorHAnsi"/>
          <w:b/>
          <w:sz w:val="24"/>
          <w:szCs w:val="24"/>
        </w:rPr>
      </w:pPr>
      <w:r w:rsidRPr="00CD3D1C">
        <w:rPr>
          <w:rFonts w:asciiTheme="majorHAnsi" w:hAnsiTheme="majorHAnsi"/>
          <w:b/>
          <w:sz w:val="24"/>
          <w:szCs w:val="24"/>
        </w:rPr>
        <w:t>BUS TRADE-IN/PURCHASE</w:t>
      </w:r>
    </w:p>
    <w:p w:rsidR="00CD3D1C" w:rsidRPr="00CD3D1C" w:rsidRDefault="00CD3D1C" w:rsidP="00EC03C1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>, the board voted to trade-in a bus to Midwest Transit ($31,000) and purchase</w:t>
      </w:r>
      <w:proofErr w:type="gramEnd"/>
      <w:r>
        <w:rPr>
          <w:rFonts w:asciiTheme="majorHAnsi" w:hAnsiTheme="majorHAnsi"/>
          <w:sz w:val="24"/>
          <w:szCs w:val="24"/>
        </w:rPr>
        <w:t xml:space="preserve"> a new “used”</w:t>
      </w:r>
      <w:r w:rsidR="002E0F68">
        <w:rPr>
          <w:rFonts w:asciiTheme="majorHAnsi" w:hAnsiTheme="majorHAnsi"/>
          <w:sz w:val="24"/>
          <w:szCs w:val="24"/>
        </w:rPr>
        <w:t xml:space="preserve"> trip bus ($62,798).  6-0</w:t>
      </w:r>
    </w:p>
    <w:p w:rsidR="00A53A86" w:rsidRDefault="00A53A86" w:rsidP="00EC03C1">
      <w:pPr>
        <w:spacing w:after="0"/>
        <w:rPr>
          <w:rFonts w:asciiTheme="majorHAnsi" w:hAnsiTheme="majorHAnsi"/>
          <w:sz w:val="24"/>
          <w:szCs w:val="24"/>
        </w:rPr>
      </w:pPr>
    </w:p>
    <w:p w:rsidR="0085257C" w:rsidRPr="00EC03C1" w:rsidRDefault="0085257C" w:rsidP="00EC03C1">
      <w:pPr>
        <w:spacing w:after="0"/>
        <w:rPr>
          <w:rFonts w:asciiTheme="majorHAnsi" w:hAnsiTheme="majorHAnsi"/>
          <w:sz w:val="24"/>
          <w:szCs w:val="24"/>
        </w:rPr>
      </w:pPr>
      <w:r w:rsidRPr="00EC03C1">
        <w:rPr>
          <w:rFonts w:asciiTheme="majorHAnsi" w:hAnsiTheme="majorHAnsi"/>
          <w:b/>
          <w:sz w:val="24"/>
          <w:szCs w:val="24"/>
          <w:u w:val="single"/>
        </w:rPr>
        <w:t>ROUTINE MATTERS</w:t>
      </w:r>
    </w:p>
    <w:p w:rsidR="00E13B30" w:rsidRDefault="00E13B30" w:rsidP="0085257C">
      <w:pPr>
        <w:pStyle w:val="ListParagraph"/>
        <w:spacing w:after="0"/>
        <w:rPr>
          <w:rFonts w:asciiTheme="majorHAnsi" w:hAnsiTheme="majorHAnsi"/>
          <w:b/>
          <w:sz w:val="24"/>
          <w:szCs w:val="24"/>
        </w:rPr>
      </w:pPr>
    </w:p>
    <w:p w:rsidR="004118AD" w:rsidRPr="00EC03C1" w:rsidRDefault="004118AD" w:rsidP="00EC03C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C03C1">
        <w:rPr>
          <w:rFonts w:asciiTheme="majorHAnsi" w:hAnsiTheme="majorHAnsi"/>
          <w:b/>
          <w:sz w:val="24"/>
          <w:szCs w:val="24"/>
        </w:rPr>
        <w:t>CONSENT AGENDA</w:t>
      </w:r>
    </w:p>
    <w:p w:rsidR="005058E5" w:rsidRDefault="002E0F68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 w:rsidR="00CD58A0"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 w:rsidR="00CD58A0">
        <w:rPr>
          <w:rFonts w:asciiTheme="majorHAnsi" w:hAnsiTheme="majorHAnsi"/>
          <w:sz w:val="24"/>
          <w:szCs w:val="24"/>
        </w:rPr>
        <w:t>Gilworth</w:t>
      </w:r>
      <w:proofErr w:type="spellEnd"/>
      <w:r w:rsidR="004118AD" w:rsidRPr="00EC03C1">
        <w:rPr>
          <w:rFonts w:asciiTheme="majorHAnsi" w:hAnsiTheme="majorHAnsi"/>
          <w:sz w:val="24"/>
          <w:szCs w:val="24"/>
        </w:rPr>
        <w:t>, the board approved</w:t>
      </w:r>
      <w:r w:rsidR="00E13B30" w:rsidRPr="00EC03C1">
        <w:rPr>
          <w:rFonts w:asciiTheme="majorHAnsi" w:hAnsiTheme="majorHAnsi"/>
          <w:sz w:val="24"/>
          <w:szCs w:val="24"/>
        </w:rPr>
        <w:t xml:space="preserve"> the consent agenda (4.  A-E)  </w:t>
      </w:r>
    </w:p>
    <w:p w:rsidR="004118AD" w:rsidRPr="00EC03C1" w:rsidRDefault="005058E5" w:rsidP="00EC03C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4118AD" w:rsidRPr="00EC03C1">
        <w:rPr>
          <w:rFonts w:asciiTheme="majorHAnsi" w:hAnsiTheme="majorHAnsi"/>
          <w:sz w:val="24"/>
          <w:szCs w:val="24"/>
        </w:rPr>
        <w:t>-0</w:t>
      </w:r>
    </w:p>
    <w:p w:rsidR="00300850" w:rsidRDefault="00300850" w:rsidP="00300850">
      <w:pPr>
        <w:spacing w:after="0"/>
        <w:rPr>
          <w:rFonts w:asciiTheme="majorHAnsi" w:hAnsiTheme="majorHAnsi"/>
          <w:sz w:val="24"/>
          <w:szCs w:val="24"/>
        </w:rPr>
      </w:pPr>
    </w:p>
    <w:p w:rsidR="004118AD" w:rsidRPr="00300850" w:rsidRDefault="002E0F68" w:rsidP="00EC03C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APRIL</w:t>
      </w:r>
      <w:r w:rsidR="004118AD" w:rsidRPr="00300850">
        <w:rPr>
          <w:rFonts w:asciiTheme="majorHAnsi" w:hAnsiTheme="majorHAnsi"/>
          <w:b/>
          <w:sz w:val="24"/>
          <w:szCs w:val="24"/>
        </w:rPr>
        <w:t xml:space="preserve"> BILLS</w:t>
      </w:r>
    </w:p>
    <w:p w:rsidR="004118AD" w:rsidRPr="00EC03C1" w:rsidRDefault="004118AD" w:rsidP="00EC03C1">
      <w:pPr>
        <w:spacing w:after="0"/>
        <w:rPr>
          <w:rFonts w:asciiTheme="majorHAnsi" w:hAnsiTheme="majorHAnsi"/>
          <w:sz w:val="24"/>
          <w:szCs w:val="24"/>
        </w:rPr>
      </w:pPr>
      <w:r w:rsidRPr="00EC03C1">
        <w:rPr>
          <w:rFonts w:asciiTheme="majorHAnsi" w:hAnsiTheme="majorHAnsi"/>
          <w:sz w:val="24"/>
          <w:szCs w:val="24"/>
        </w:rPr>
        <w:t>On a</w:t>
      </w:r>
      <w:r w:rsidR="002E0F68">
        <w:rPr>
          <w:rFonts w:asciiTheme="majorHAnsi" w:hAnsiTheme="majorHAnsi"/>
          <w:sz w:val="24"/>
          <w:szCs w:val="24"/>
        </w:rPr>
        <w:t xml:space="preserve"> motion by </w:t>
      </w:r>
      <w:proofErr w:type="spellStart"/>
      <w:r w:rsidR="002E0F68">
        <w:rPr>
          <w:rFonts w:asciiTheme="majorHAnsi" w:hAnsiTheme="majorHAnsi"/>
          <w:sz w:val="24"/>
          <w:szCs w:val="24"/>
        </w:rPr>
        <w:t>Luscan</w:t>
      </w:r>
      <w:proofErr w:type="spellEnd"/>
      <w:r w:rsidR="002E0F68">
        <w:rPr>
          <w:rFonts w:asciiTheme="majorHAnsi" w:hAnsiTheme="majorHAnsi"/>
          <w:sz w:val="24"/>
          <w:szCs w:val="24"/>
        </w:rPr>
        <w:t>, second by Perkins</w:t>
      </w:r>
      <w:r w:rsidRPr="00EC03C1">
        <w:rPr>
          <w:rFonts w:asciiTheme="majorHAnsi" w:hAnsiTheme="majorHAnsi"/>
          <w:sz w:val="24"/>
          <w:szCs w:val="24"/>
        </w:rPr>
        <w:t>, the board</w:t>
      </w:r>
      <w:r w:rsidR="002E0F68">
        <w:rPr>
          <w:rFonts w:asciiTheme="majorHAnsi" w:hAnsiTheme="majorHAnsi"/>
          <w:sz w:val="24"/>
          <w:szCs w:val="24"/>
        </w:rPr>
        <w:t xml:space="preserve"> approved payment of the April</w:t>
      </w:r>
      <w:r w:rsidRPr="00EC03C1">
        <w:rPr>
          <w:rFonts w:asciiTheme="majorHAnsi" w:hAnsiTheme="majorHAnsi"/>
          <w:sz w:val="24"/>
          <w:szCs w:val="24"/>
        </w:rPr>
        <w:t xml:space="preserve"> bills.  </w:t>
      </w:r>
      <w:r w:rsidR="000E1259" w:rsidRPr="00EC03C1">
        <w:rPr>
          <w:rFonts w:asciiTheme="majorHAnsi" w:hAnsiTheme="majorHAnsi"/>
          <w:sz w:val="24"/>
          <w:szCs w:val="24"/>
        </w:rPr>
        <w:t>6-0</w:t>
      </w:r>
    </w:p>
    <w:p w:rsidR="004118AD" w:rsidRPr="000E1259" w:rsidRDefault="004118AD" w:rsidP="000E1259">
      <w:pPr>
        <w:spacing w:after="0"/>
        <w:rPr>
          <w:rFonts w:asciiTheme="majorHAnsi" w:hAnsiTheme="majorHAnsi"/>
          <w:sz w:val="24"/>
          <w:szCs w:val="24"/>
        </w:rPr>
      </w:pPr>
    </w:p>
    <w:p w:rsidR="004118AD" w:rsidRPr="000E1259" w:rsidRDefault="004118AD" w:rsidP="00EC03C1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0E1259">
        <w:rPr>
          <w:rFonts w:asciiTheme="majorHAnsi" w:hAnsiTheme="majorHAnsi"/>
          <w:b/>
          <w:sz w:val="24"/>
          <w:szCs w:val="24"/>
          <w:u w:val="single"/>
        </w:rPr>
        <w:t>SUPERINTENDENT’S REPORT</w:t>
      </w:r>
    </w:p>
    <w:p w:rsidR="004118AD" w:rsidRDefault="004118AD" w:rsidP="004118A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2E0F68" w:rsidRDefault="002E0F68" w:rsidP="00EC03C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200B2" w:rsidRDefault="004118AD" w:rsidP="00EC03C1">
      <w:pPr>
        <w:spacing w:after="0"/>
        <w:rPr>
          <w:rFonts w:asciiTheme="majorHAnsi" w:hAnsiTheme="majorHAnsi"/>
          <w:b/>
          <w:sz w:val="24"/>
          <w:szCs w:val="24"/>
        </w:rPr>
      </w:pPr>
      <w:r w:rsidRPr="00EC03C1">
        <w:rPr>
          <w:rFonts w:asciiTheme="majorHAnsi" w:hAnsiTheme="majorHAnsi"/>
          <w:b/>
          <w:sz w:val="24"/>
          <w:szCs w:val="24"/>
        </w:rPr>
        <w:t>FINANCIAL REPORT</w:t>
      </w:r>
    </w:p>
    <w:p w:rsidR="000E1259" w:rsidRPr="00CD58A0" w:rsidRDefault="002E0F68" w:rsidP="003200B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>, second by Busker</w:t>
      </w:r>
      <w:r w:rsidR="004118AD" w:rsidRPr="00EC03C1">
        <w:rPr>
          <w:rFonts w:asciiTheme="majorHAnsi" w:hAnsiTheme="majorHAnsi"/>
          <w:sz w:val="24"/>
          <w:szCs w:val="24"/>
        </w:rPr>
        <w:t>, the board a</w:t>
      </w:r>
      <w:r w:rsidR="000E1259" w:rsidRPr="00EC03C1">
        <w:rPr>
          <w:rFonts w:asciiTheme="majorHAnsi" w:hAnsiTheme="majorHAnsi"/>
          <w:sz w:val="24"/>
          <w:szCs w:val="24"/>
        </w:rPr>
        <w:t>pproved the financial report.  6</w:t>
      </w:r>
      <w:r w:rsidR="00CD58A0">
        <w:rPr>
          <w:rFonts w:asciiTheme="majorHAnsi" w:hAnsiTheme="majorHAnsi"/>
          <w:sz w:val="24"/>
          <w:szCs w:val="24"/>
        </w:rPr>
        <w:t>-0</w:t>
      </w:r>
    </w:p>
    <w:p w:rsidR="003B5E53" w:rsidRDefault="003B5E53" w:rsidP="003200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4118AD" w:rsidRDefault="003B5E53" w:rsidP="003200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3B5E53">
        <w:rPr>
          <w:rFonts w:asciiTheme="majorHAnsi" w:hAnsiTheme="majorHAnsi"/>
          <w:b/>
          <w:sz w:val="24"/>
          <w:szCs w:val="24"/>
          <w:u w:val="single"/>
        </w:rPr>
        <w:t>OLD</w:t>
      </w:r>
      <w:r w:rsidR="004118AD" w:rsidRPr="003B5E5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4118AD" w:rsidRPr="000E1259">
        <w:rPr>
          <w:rFonts w:asciiTheme="majorHAnsi" w:hAnsiTheme="majorHAnsi"/>
          <w:b/>
          <w:sz w:val="24"/>
          <w:szCs w:val="24"/>
          <w:u w:val="single"/>
        </w:rPr>
        <w:t>BUSINESS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– cont.</w:t>
      </w:r>
      <w:proofErr w:type="gramEnd"/>
    </w:p>
    <w:p w:rsidR="003B5E53" w:rsidRDefault="003B5E53" w:rsidP="003200B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B5E53" w:rsidRDefault="003B5E53" w:rsidP="003200B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LAWN MOWER PURCHASE</w:t>
      </w:r>
    </w:p>
    <w:p w:rsidR="003B5E53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>, to purchase a 2</w:t>
      </w:r>
      <w:r w:rsidRPr="003B5E53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riding lawn mower for the district.</w:t>
      </w:r>
      <w:proofErr w:type="gramEnd"/>
    </w:p>
    <w:p w:rsidR="003B5E53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6-0</w:t>
      </w:r>
    </w:p>
    <w:p w:rsidR="003B5E53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3B5E53" w:rsidRPr="003B5E53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  <w:r w:rsidRPr="003B5E53">
        <w:rPr>
          <w:rFonts w:asciiTheme="majorHAnsi" w:hAnsiTheme="majorHAnsi"/>
          <w:b/>
          <w:sz w:val="24"/>
          <w:szCs w:val="24"/>
        </w:rPr>
        <w:t>ROSETTA STONE</w:t>
      </w:r>
    </w:p>
    <w:p w:rsidR="003200B2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 xml:space="preserve">, to approve purchase of a 3-year coverage of on-line services from Rosetta </w:t>
      </w:r>
      <w:proofErr w:type="gramStart"/>
      <w:r>
        <w:rPr>
          <w:rFonts w:asciiTheme="majorHAnsi" w:hAnsiTheme="majorHAnsi"/>
          <w:sz w:val="24"/>
          <w:szCs w:val="24"/>
        </w:rPr>
        <w:t>Stone</w:t>
      </w:r>
      <w:proofErr w:type="gramEnd"/>
      <w:r>
        <w:rPr>
          <w:rFonts w:asciiTheme="majorHAnsi" w:hAnsiTheme="majorHAnsi"/>
          <w:sz w:val="24"/>
          <w:szCs w:val="24"/>
        </w:rPr>
        <w:t>.  ($37,560.40</w:t>
      </w:r>
      <w:proofErr w:type="gramStart"/>
      <w:r>
        <w:rPr>
          <w:rFonts w:asciiTheme="majorHAnsi" w:hAnsiTheme="majorHAnsi"/>
          <w:sz w:val="24"/>
          <w:szCs w:val="24"/>
        </w:rPr>
        <w:t>)  6</w:t>
      </w:r>
      <w:proofErr w:type="gramEnd"/>
      <w:r>
        <w:rPr>
          <w:rFonts w:asciiTheme="majorHAnsi" w:hAnsiTheme="majorHAnsi"/>
          <w:sz w:val="24"/>
          <w:szCs w:val="24"/>
        </w:rPr>
        <w:t>-0</w:t>
      </w:r>
    </w:p>
    <w:p w:rsidR="003B5E53" w:rsidRDefault="003B5E53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3B5E53" w:rsidRPr="00677EF5" w:rsidRDefault="003B5E53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677EF5">
        <w:rPr>
          <w:rFonts w:asciiTheme="majorHAnsi" w:hAnsiTheme="majorHAnsi"/>
          <w:b/>
          <w:sz w:val="24"/>
          <w:szCs w:val="24"/>
        </w:rPr>
        <w:t xml:space="preserve">SURPLUS </w:t>
      </w:r>
      <w:r w:rsidR="00677EF5" w:rsidRPr="00677EF5">
        <w:rPr>
          <w:rFonts w:asciiTheme="majorHAnsi" w:hAnsiTheme="majorHAnsi"/>
          <w:b/>
          <w:sz w:val="24"/>
          <w:szCs w:val="24"/>
        </w:rPr>
        <w:t>ITEMS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>, second by Busker, to surplus old sets of encyclopedias from the Middle School Library.  6-0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677EF5" w:rsidRDefault="00677EF5" w:rsidP="003200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77EF5">
        <w:rPr>
          <w:rFonts w:asciiTheme="majorHAnsi" w:hAnsiTheme="majorHAnsi"/>
          <w:b/>
          <w:sz w:val="24"/>
          <w:szCs w:val="24"/>
          <w:u w:val="single"/>
        </w:rPr>
        <w:t>NEW BUSINESS</w:t>
      </w:r>
    </w:p>
    <w:p w:rsidR="00677EF5" w:rsidRPr="00677EF5" w:rsidRDefault="00677EF5" w:rsidP="003200B2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77EF5" w:rsidRDefault="00677EF5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677EF5">
        <w:rPr>
          <w:rFonts w:asciiTheme="majorHAnsi" w:hAnsiTheme="majorHAnsi"/>
          <w:b/>
          <w:sz w:val="24"/>
          <w:szCs w:val="24"/>
        </w:rPr>
        <w:t>MSHSAA MEMBERSHIP 2017-18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Perkins, second by Busker, to renew the district’s membership to MSHSAA for the 2017-18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>.  6-0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677EF5" w:rsidRDefault="00677EF5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677EF5">
        <w:rPr>
          <w:rFonts w:asciiTheme="majorHAnsi" w:hAnsiTheme="majorHAnsi"/>
          <w:b/>
          <w:sz w:val="24"/>
          <w:szCs w:val="24"/>
        </w:rPr>
        <w:t>MC CALMENT BASEBALL FIELDS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Discussion was held concerning improvements to the </w:t>
      </w:r>
      <w:proofErr w:type="spellStart"/>
      <w:r>
        <w:rPr>
          <w:rFonts w:asciiTheme="majorHAnsi" w:hAnsiTheme="majorHAnsi"/>
          <w:sz w:val="24"/>
          <w:szCs w:val="24"/>
        </w:rPr>
        <w:t>McCalment</w:t>
      </w:r>
      <w:proofErr w:type="spellEnd"/>
      <w:r>
        <w:rPr>
          <w:rFonts w:asciiTheme="majorHAnsi" w:hAnsiTheme="majorHAnsi"/>
          <w:sz w:val="24"/>
          <w:szCs w:val="24"/>
        </w:rPr>
        <w:t xml:space="preserve"> Baseball Complex.</w:t>
      </w:r>
    </w:p>
    <w:p w:rsidR="00677EF5" w:rsidRDefault="00677EF5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CE25CF" w:rsidRDefault="00CE25CF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CE25CF">
        <w:rPr>
          <w:rFonts w:asciiTheme="majorHAnsi" w:hAnsiTheme="majorHAnsi"/>
          <w:b/>
          <w:sz w:val="24"/>
          <w:szCs w:val="24"/>
        </w:rPr>
        <w:t>MTSS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was given information of MTSS – Multi Tier System Support.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CE25CF" w:rsidRDefault="00CE25CF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CE25CF">
        <w:rPr>
          <w:rFonts w:asciiTheme="majorHAnsi" w:hAnsiTheme="majorHAnsi"/>
          <w:b/>
          <w:sz w:val="24"/>
          <w:szCs w:val="24"/>
        </w:rPr>
        <w:t>RESIGNATIONS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 xml:space="preserve">, to accept the resignations of the following individuals, effective at the end of the 2016-17 school </w:t>
      </w:r>
      <w:proofErr w:type="gramStart"/>
      <w:r>
        <w:rPr>
          <w:rFonts w:asciiTheme="majorHAnsi" w:hAnsiTheme="majorHAnsi"/>
          <w:sz w:val="24"/>
          <w:szCs w:val="24"/>
        </w:rPr>
        <w:t>year</w:t>
      </w:r>
      <w:proofErr w:type="gramEnd"/>
      <w:r>
        <w:rPr>
          <w:rFonts w:asciiTheme="majorHAnsi" w:hAnsiTheme="majorHAnsi"/>
          <w:sz w:val="24"/>
          <w:szCs w:val="24"/>
        </w:rPr>
        <w:t>:  6-0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Lexi</w:t>
      </w:r>
      <w:proofErr w:type="spellEnd"/>
      <w:r>
        <w:rPr>
          <w:rFonts w:asciiTheme="majorHAnsi" w:hAnsiTheme="majorHAnsi"/>
          <w:sz w:val="24"/>
          <w:szCs w:val="24"/>
        </w:rPr>
        <w:t xml:space="preserve"> Neighbors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Jessica Salas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Joe </w:t>
      </w:r>
      <w:proofErr w:type="spellStart"/>
      <w:r>
        <w:rPr>
          <w:rFonts w:asciiTheme="majorHAnsi" w:hAnsiTheme="majorHAnsi"/>
          <w:sz w:val="24"/>
          <w:szCs w:val="24"/>
        </w:rPr>
        <w:t>Geringer</w:t>
      </w:r>
      <w:proofErr w:type="spellEnd"/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CE25CF" w:rsidRDefault="00CE25CF" w:rsidP="003200B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E25CF" w:rsidRDefault="00CE25CF" w:rsidP="003200B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E25CF" w:rsidRDefault="00CE25CF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CE25CF">
        <w:rPr>
          <w:rFonts w:asciiTheme="majorHAnsi" w:hAnsiTheme="majorHAnsi"/>
          <w:b/>
          <w:sz w:val="24"/>
          <w:szCs w:val="24"/>
        </w:rPr>
        <w:lastRenderedPageBreak/>
        <w:t>MOBILE PREVENTATIVE DENTAL SERVICE</w:t>
      </w:r>
    </w:p>
    <w:p w:rsidR="00CE25CF" w:rsidRDefault="00CE25CF" w:rsidP="003200B2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 xml:space="preserve">, second by Perkins, to partner with the Northeast Missouri Health Council to provide Medicaid eligible </w:t>
      </w:r>
      <w:r w:rsidR="004F3A0E">
        <w:rPr>
          <w:rFonts w:asciiTheme="majorHAnsi" w:hAnsiTheme="majorHAnsi"/>
          <w:sz w:val="24"/>
          <w:szCs w:val="24"/>
        </w:rPr>
        <w:t xml:space="preserve">and uninsured </w:t>
      </w:r>
      <w:r>
        <w:rPr>
          <w:rFonts w:asciiTheme="majorHAnsi" w:hAnsiTheme="majorHAnsi"/>
          <w:sz w:val="24"/>
          <w:szCs w:val="24"/>
        </w:rPr>
        <w:t xml:space="preserve">students with </w:t>
      </w:r>
      <w:r w:rsidR="004F3A0E">
        <w:rPr>
          <w:rFonts w:asciiTheme="majorHAnsi" w:hAnsiTheme="majorHAnsi"/>
          <w:sz w:val="24"/>
          <w:szCs w:val="24"/>
        </w:rPr>
        <w:t>dental services during normal school hours.</w:t>
      </w:r>
      <w:proofErr w:type="gramEnd"/>
      <w:r w:rsidR="004F3A0E">
        <w:rPr>
          <w:rFonts w:asciiTheme="majorHAnsi" w:hAnsiTheme="majorHAnsi"/>
          <w:sz w:val="24"/>
          <w:szCs w:val="24"/>
        </w:rPr>
        <w:t xml:space="preserve">  There will be no expense to the school.  6-0</w:t>
      </w:r>
    </w:p>
    <w:p w:rsidR="004F3A0E" w:rsidRDefault="004F3A0E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4F3A0E" w:rsidRDefault="004F3A0E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4F3A0E">
        <w:rPr>
          <w:rFonts w:asciiTheme="majorHAnsi" w:hAnsiTheme="majorHAnsi"/>
          <w:b/>
          <w:sz w:val="24"/>
          <w:szCs w:val="24"/>
        </w:rPr>
        <w:t xml:space="preserve">IMS </w:t>
      </w:r>
    </w:p>
    <w:p w:rsidR="004F3A0E" w:rsidRDefault="004F3A0E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by Busker, second by Perkins, the board voted to contract with IMS to scan permanent records for the district.  6-0</w:t>
      </w:r>
    </w:p>
    <w:p w:rsidR="004F3A0E" w:rsidRDefault="004F3A0E" w:rsidP="003200B2">
      <w:pPr>
        <w:spacing w:after="0"/>
        <w:rPr>
          <w:rFonts w:asciiTheme="majorHAnsi" w:hAnsiTheme="majorHAnsi"/>
          <w:sz w:val="24"/>
          <w:szCs w:val="24"/>
        </w:rPr>
      </w:pPr>
    </w:p>
    <w:p w:rsidR="00F231B1" w:rsidRPr="003200B2" w:rsidRDefault="00F231B1" w:rsidP="003200B2">
      <w:pPr>
        <w:spacing w:after="0"/>
        <w:rPr>
          <w:rFonts w:asciiTheme="majorHAnsi" w:hAnsiTheme="majorHAnsi"/>
          <w:b/>
          <w:sz w:val="24"/>
          <w:szCs w:val="24"/>
        </w:rPr>
      </w:pPr>
      <w:r w:rsidRPr="003200B2">
        <w:rPr>
          <w:rFonts w:asciiTheme="majorHAnsi" w:hAnsiTheme="majorHAnsi"/>
          <w:b/>
          <w:sz w:val="24"/>
          <w:szCs w:val="24"/>
        </w:rPr>
        <w:t>EXECUTIVE SESSION</w:t>
      </w:r>
    </w:p>
    <w:p w:rsidR="00F231B1" w:rsidRPr="003200B2" w:rsidRDefault="002F2EF5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motion by Busker, second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 w:rsidR="00F231B1" w:rsidRPr="003200B2">
        <w:rPr>
          <w:rFonts w:asciiTheme="majorHAnsi" w:hAnsiTheme="majorHAnsi"/>
          <w:sz w:val="24"/>
          <w:szCs w:val="24"/>
        </w:rPr>
        <w:t>, the board voted to go into closed session including any record or vote as it relates to the following, as provided in section 610.021.RSMO.</w:t>
      </w:r>
    </w:p>
    <w:p w:rsidR="00F231B1" w:rsidRPr="003200B2" w:rsidRDefault="00F231B1" w:rsidP="003200B2">
      <w:pPr>
        <w:spacing w:after="0"/>
        <w:rPr>
          <w:rFonts w:asciiTheme="majorHAnsi" w:hAnsiTheme="majorHAnsi"/>
          <w:sz w:val="24"/>
          <w:szCs w:val="24"/>
        </w:rPr>
      </w:pPr>
      <w:r w:rsidRPr="003200B2">
        <w:rPr>
          <w:rFonts w:asciiTheme="majorHAnsi" w:hAnsiTheme="majorHAnsi"/>
          <w:sz w:val="24"/>
          <w:szCs w:val="24"/>
        </w:rPr>
        <w:t>A.  Evaluation, hiring, firing, disciplining or promoting of employees (610.021.3)</w:t>
      </w:r>
    </w:p>
    <w:p w:rsidR="00F231B1" w:rsidRPr="003200B2" w:rsidRDefault="00F231B1" w:rsidP="003200B2">
      <w:pPr>
        <w:spacing w:after="0"/>
        <w:rPr>
          <w:rFonts w:asciiTheme="majorHAnsi" w:hAnsiTheme="majorHAnsi"/>
          <w:sz w:val="24"/>
          <w:szCs w:val="24"/>
        </w:rPr>
      </w:pPr>
      <w:r w:rsidRPr="003200B2">
        <w:rPr>
          <w:rFonts w:asciiTheme="majorHAnsi" w:hAnsiTheme="majorHAnsi"/>
          <w:sz w:val="24"/>
          <w:szCs w:val="24"/>
        </w:rPr>
        <w:t xml:space="preserve">B.  </w:t>
      </w:r>
      <w:proofErr w:type="spellStart"/>
      <w:r w:rsidRPr="003200B2">
        <w:rPr>
          <w:rFonts w:asciiTheme="majorHAnsi" w:hAnsiTheme="majorHAnsi"/>
          <w:sz w:val="24"/>
          <w:szCs w:val="24"/>
        </w:rPr>
        <w:t>Peronally</w:t>
      </w:r>
      <w:proofErr w:type="spellEnd"/>
      <w:r w:rsidRPr="003200B2">
        <w:rPr>
          <w:rFonts w:asciiTheme="majorHAnsi" w:hAnsiTheme="majorHAnsi"/>
          <w:sz w:val="24"/>
          <w:szCs w:val="24"/>
        </w:rPr>
        <w:t xml:space="preserve"> identifiable student information.</w:t>
      </w:r>
      <w:r w:rsidR="00857A03" w:rsidRPr="003200B2">
        <w:rPr>
          <w:rFonts w:asciiTheme="majorHAnsi" w:hAnsiTheme="majorHAnsi"/>
          <w:sz w:val="24"/>
          <w:szCs w:val="24"/>
        </w:rPr>
        <w:t xml:space="preserve"> </w:t>
      </w:r>
      <w:r w:rsidRPr="003200B2">
        <w:rPr>
          <w:rFonts w:asciiTheme="majorHAnsi" w:hAnsiTheme="majorHAnsi"/>
          <w:sz w:val="24"/>
          <w:szCs w:val="24"/>
        </w:rPr>
        <w:t xml:space="preserve"> (610.021.6)</w:t>
      </w:r>
    </w:p>
    <w:p w:rsidR="00857A03" w:rsidRPr="003200B2" w:rsidRDefault="004F3A0E" w:rsidP="003200B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Yes-</w:t>
      </w:r>
      <w:proofErr w:type="spellStart"/>
      <w:r>
        <w:rPr>
          <w:rFonts w:asciiTheme="majorHAnsi" w:hAnsiTheme="majorHAnsi"/>
          <w:sz w:val="24"/>
          <w:szCs w:val="24"/>
        </w:rPr>
        <w:t>Luscan</w:t>
      </w:r>
      <w:proofErr w:type="spellEnd"/>
      <w:r w:rsidR="00857A03" w:rsidRPr="003200B2">
        <w:rPr>
          <w:rFonts w:asciiTheme="majorHAnsi" w:hAnsiTheme="majorHAnsi"/>
          <w:sz w:val="24"/>
          <w:szCs w:val="24"/>
        </w:rPr>
        <w:t xml:space="preserve">, Yes-Ream, </w:t>
      </w:r>
      <w:r w:rsidR="00EE0081" w:rsidRPr="003200B2">
        <w:rPr>
          <w:rFonts w:asciiTheme="majorHAnsi" w:hAnsiTheme="majorHAnsi"/>
          <w:sz w:val="24"/>
          <w:szCs w:val="24"/>
        </w:rPr>
        <w:t xml:space="preserve">Yes-Busker, </w:t>
      </w:r>
      <w:r w:rsidR="00857A03" w:rsidRPr="003200B2">
        <w:rPr>
          <w:rFonts w:asciiTheme="majorHAnsi" w:hAnsiTheme="majorHAnsi"/>
          <w:sz w:val="24"/>
          <w:szCs w:val="24"/>
        </w:rPr>
        <w:t>Yes-P</w:t>
      </w:r>
      <w:r w:rsidR="002F2EF5">
        <w:rPr>
          <w:rFonts w:asciiTheme="majorHAnsi" w:hAnsiTheme="majorHAnsi"/>
          <w:sz w:val="24"/>
          <w:szCs w:val="24"/>
        </w:rPr>
        <w:t>erkins, Yes-</w:t>
      </w:r>
      <w:proofErr w:type="spellStart"/>
      <w:proofErr w:type="gramStart"/>
      <w:r w:rsidR="002F2EF5">
        <w:rPr>
          <w:rFonts w:asciiTheme="majorHAnsi" w:hAnsiTheme="majorHAnsi"/>
          <w:sz w:val="24"/>
          <w:szCs w:val="24"/>
        </w:rPr>
        <w:t>Gilworth</w:t>
      </w:r>
      <w:proofErr w:type="spellEnd"/>
      <w:r w:rsidR="002F2EF5">
        <w:rPr>
          <w:rFonts w:asciiTheme="majorHAnsi" w:hAnsiTheme="majorHAnsi"/>
          <w:sz w:val="24"/>
          <w:szCs w:val="24"/>
        </w:rPr>
        <w:t xml:space="preserve">  and</w:t>
      </w:r>
      <w:proofErr w:type="gramEnd"/>
      <w:r w:rsidR="002F2EF5">
        <w:rPr>
          <w:rFonts w:asciiTheme="majorHAnsi" w:hAnsiTheme="majorHAnsi"/>
          <w:sz w:val="24"/>
          <w:szCs w:val="24"/>
        </w:rPr>
        <w:t xml:space="preserve"> Yes-</w:t>
      </w:r>
      <w:proofErr w:type="spellStart"/>
      <w:r w:rsidR="002F2EF5">
        <w:rPr>
          <w:rFonts w:asciiTheme="majorHAnsi" w:hAnsiTheme="majorHAnsi"/>
          <w:sz w:val="24"/>
          <w:szCs w:val="24"/>
        </w:rPr>
        <w:t>Klingner</w:t>
      </w:r>
      <w:proofErr w:type="spellEnd"/>
      <w:r w:rsidR="002F2EF5">
        <w:rPr>
          <w:rFonts w:asciiTheme="majorHAnsi" w:hAnsiTheme="majorHAnsi"/>
          <w:sz w:val="24"/>
          <w:szCs w:val="24"/>
        </w:rPr>
        <w:t>.  6</w:t>
      </w:r>
      <w:r w:rsidR="00857A03" w:rsidRPr="003200B2">
        <w:rPr>
          <w:rFonts w:asciiTheme="majorHAnsi" w:hAnsiTheme="majorHAnsi"/>
          <w:sz w:val="24"/>
          <w:szCs w:val="24"/>
        </w:rPr>
        <w:t>-0</w:t>
      </w:r>
    </w:p>
    <w:p w:rsidR="00857A03" w:rsidRDefault="00857A03" w:rsidP="004118A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857A03" w:rsidRPr="00B8206B" w:rsidRDefault="00857A03" w:rsidP="00B8206B">
      <w:pPr>
        <w:spacing w:after="0"/>
        <w:rPr>
          <w:rFonts w:asciiTheme="majorHAnsi" w:hAnsiTheme="majorHAnsi"/>
          <w:b/>
          <w:sz w:val="24"/>
          <w:szCs w:val="24"/>
        </w:rPr>
      </w:pPr>
      <w:r w:rsidRPr="00B8206B">
        <w:rPr>
          <w:rFonts w:asciiTheme="majorHAnsi" w:hAnsiTheme="majorHAnsi"/>
          <w:b/>
          <w:sz w:val="24"/>
          <w:szCs w:val="24"/>
        </w:rPr>
        <w:t>OPEN SESSION</w:t>
      </w:r>
    </w:p>
    <w:p w:rsidR="00857A03" w:rsidRDefault="00C342EE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motion by </w:t>
      </w:r>
      <w:proofErr w:type="spellStart"/>
      <w:r>
        <w:rPr>
          <w:rFonts w:asciiTheme="majorHAnsi" w:hAnsiTheme="majorHAnsi"/>
          <w:sz w:val="24"/>
          <w:szCs w:val="24"/>
        </w:rPr>
        <w:t>Luscn</w:t>
      </w:r>
      <w:proofErr w:type="spellEnd"/>
      <w:r>
        <w:rPr>
          <w:rFonts w:asciiTheme="majorHAnsi" w:hAnsiTheme="majorHAnsi"/>
          <w:sz w:val="24"/>
          <w:szCs w:val="24"/>
        </w:rPr>
        <w:t>, second by Gilworth</w:t>
      </w:r>
      <w:bookmarkStart w:id="0" w:name="_GoBack"/>
      <w:bookmarkEnd w:id="0"/>
      <w:r w:rsidR="00857A03" w:rsidRPr="00B8206B">
        <w:rPr>
          <w:rFonts w:asciiTheme="majorHAnsi" w:hAnsiTheme="majorHAnsi"/>
          <w:sz w:val="24"/>
          <w:szCs w:val="24"/>
        </w:rPr>
        <w:t>, the board voted to r</w:t>
      </w:r>
      <w:r w:rsidR="00E97B54">
        <w:rPr>
          <w:rFonts w:asciiTheme="majorHAnsi" w:hAnsiTheme="majorHAnsi"/>
          <w:sz w:val="24"/>
          <w:szCs w:val="24"/>
        </w:rPr>
        <w:t xml:space="preserve">eturn to open session.  </w:t>
      </w:r>
      <w:proofErr w:type="gramStart"/>
      <w:r w:rsidR="00E97B54">
        <w:rPr>
          <w:rFonts w:asciiTheme="majorHAnsi" w:hAnsiTheme="majorHAnsi"/>
          <w:sz w:val="24"/>
          <w:szCs w:val="24"/>
        </w:rPr>
        <w:t>Yes-</w:t>
      </w:r>
      <w:proofErr w:type="spellStart"/>
      <w:r w:rsidR="00E97B54">
        <w:rPr>
          <w:rFonts w:asciiTheme="majorHAnsi" w:hAnsiTheme="majorHAnsi"/>
          <w:sz w:val="24"/>
          <w:szCs w:val="24"/>
        </w:rPr>
        <w:t>Luscan</w:t>
      </w:r>
      <w:proofErr w:type="spellEnd"/>
      <w:r w:rsidR="00857A03" w:rsidRPr="00B8206B">
        <w:rPr>
          <w:rFonts w:asciiTheme="majorHAnsi" w:hAnsiTheme="majorHAnsi"/>
          <w:sz w:val="24"/>
          <w:szCs w:val="24"/>
        </w:rPr>
        <w:t>, Yes-Ream, Yes-Busker,</w:t>
      </w:r>
      <w:r w:rsidR="00532960" w:rsidRPr="00B8206B">
        <w:rPr>
          <w:rFonts w:asciiTheme="majorHAnsi" w:hAnsiTheme="majorHAnsi"/>
          <w:sz w:val="24"/>
          <w:szCs w:val="24"/>
        </w:rPr>
        <w:t xml:space="preserve"> Yes-Perkins, </w:t>
      </w:r>
      <w:r w:rsidR="004E0A6F" w:rsidRPr="00B8206B">
        <w:rPr>
          <w:rFonts w:asciiTheme="majorHAnsi" w:hAnsiTheme="majorHAnsi"/>
          <w:sz w:val="24"/>
          <w:szCs w:val="24"/>
        </w:rPr>
        <w:t>Yes-</w:t>
      </w:r>
      <w:proofErr w:type="spellStart"/>
      <w:r w:rsidR="004E0A6F" w:rsidRPr="00B8206B">
        <w:rPr>
          <w:rFonts w:asciiTheme="majorHAnsi" w:hAnsiTheme="majorHAnsi"/>
          <w:sz w:val="24"/>
          <w:szCs w:val="24"/>
        </w:rPr>
        <w:t>Gilwo</w:t>
      </w:r>
      <w:r w:rsidR="002F2EF5">
        <w:rPr>
          <w:rFonts w:asciiTheme="majorHAnsi" w:hAnsiTheme="majorHAnsi"/>
          <w:sz w:val="24"/>
          <w:szCs w:val="24"/>
        </w:rPr>
        <w:t>rth</w:t>
      </w:r>
      <w:proofErr w:type="spellEnd"/>
      <w:r w:rsidR="002F2EF5">
        <w:rPr>
          <w:rFonts w:asciiTheme="majorHAnsi" w:hAnsiTheme="majorHAnsi"/>
          <w:sz w:val="24"/>
          <w:szCs w:val="24"/>
        </w:rPr>
        <w:t xml:space="preserve"> and Yes-</w:t>
      </w:r>
      <w:proofErr w:type="spellStart"/>
      <w:r w:rsidR="002F2EF5">
        <w:rPr>
          <w:rFonts w:asciiTheme="majorHAnsi" w:hAnsiTheme="majorHAnsi"/>
          <w:sz w:val="24"/>
          <w:szCs w:val="24"/>
        </w:rPr>
        <w:t>Klingner</w:t>
      </w:r>
      <w:proofErr w:type="spellEnd"/>
      <w:r w:rsidR="002F2EF5">
        <w:rPr>
          <w:rFonts w:asciiTheme="majorHAnsi" w:hAnsiTheme="majorHAnsi"/>
          <w:sz w:val="24"/>
          <w:szCs w:val="24"/>
        </w:rPr>
        <w:t>.</w:t>
      </w:r>
      <w:proofErr w:type="gramEnd"/>
      <w:r w:rsidR="002F2EF5">
        <w:rPr>
          <w:rFonts w:asciiTheme="majorHAnsi" w:hAnsiTheme="majorHAnsi"/>
          <w:sz w:val="24"/>
          <w:szCs w:val="24"/>
        </w:rPr>
        <w:t xml:space="preserve">  6</w:t>
      </w:r>
      <w:r w:rsidR="004E0A6F" w:rsidRPr="00B8206B">
        <w:rPr>
          <w:rFonts w:asciiTheme="majorHAnsi" w:hAnsiTheme="majorHAnsi"/>
          <w:sz w:val="24"/>
          <w:szCs w:val="24"/>
        </w:rPr>
        <w:t>-0</w:t>
      </w:r>
    </w:p>
    <w:p w:rsid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</w:p>
    <w:p w:rsidR="00E97B54" w:rsidRDefault="00E97B54" w:rsidP="00B8206B">
      <w:pPr>
        <w:spacing w:after="0"/>
        <w:rPr>
          <w:rFonts w:asciiTheme="majorHAnsi" w:hAnsiTheme="majorHAnsi"/>
          <w:b/>
          <w:sz w:val="24"/>
          <w:szCs w:val="24"/>
        </w:rPr>
      </w:pPr>
      <w:r w:rsidRPr="00E97B54">
        <w:rPr>
          <w:rFonts w:asciiTheme="majorHAnsi" w:hAnsiTheme="majorHAnsi"/>
          <w:b/>
          <w:sz w:val="24"/>
          <w:szCs w:val="24"/>
        </w:rPr>
        <w:t>NEW HIRES</w:t>
      </w:r>
    </w:p>
    <w:p w:rsid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Motion by Busker, second by </w:t>
      </w:r>
      <w:proofErr w:type="spellStart"/>
      <w:r>
        <w:rPr>
          <w:rFonts w:asciiTheme="majorHAnsi" w:hAnsiTheme="majorHAnsi"/>
          <w:sz w:val="24"/>
          <w:szCs w:val="24"/>
        </w:rPr>
        <w:t>Gilworth</w:t>
      </w:r>
      <w:proofErr w:type="spellEnd"/>
      <w:r>
        <w:rPr>
          <w:rFonts w:asciiTheme="majorHAnsi" w:hAnsiTheme="majorHAnsi"/>
          <w:sz w:val="24"/>
          <w:szCs w:val="24"/>
        </w:rPr>
        <w:t>, to hire the following teachers for the 2017-18:  6-0</w:t>
      </w:r>
    </w:p>
    <w:p w:rsid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Andrea </w:t>
      </w:r>
      <w:proofErr w:type="spellStart"/>
      <w:r>
        <w:rPr>
          <w:rFonts w:asciiTheme="majorHAnsi" w:hAnsiTheme="majorHAnsi"/>
          <w:sz w:val="24"/>
          <w:szCs w:val="24"/>
        </w:rPr>
        <w:t>Tedrow</w:t>
      </w:r>
      <w:proofErr w:type="spellEnd"/>
      <w:r>
        <w:rPr>
          <w:rFonts w:asciiTheme="majorHAnsi" w:hAnsiTheme="majorHAnsi"/>
          <w:sz w:val="24"/>
          <w:szCs w:val="24"/>
        </w:rPr>
        <w:t xml:space="preserve"> – High School Science</w:t>
      </w:r>
    </w:p>
    <w:p w:rsid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Cole Haugen – Middle School/High School Social Studies</w:t>
      </w:r>
    </w:p>
    <w:p w:rsid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Savannah Ruby – Middle School Language Arts</w:t>
      </w:r>
    </w:p>
    <w:p w:rsidR="00E97B54" w:rsidRPr="00E97B54" w:rsidRDefault="00E97B54" w:rsidP="00B8206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Mallory </w:t>
      </w:r>
      <w:proofErr w:type="gramStart"/>
      <w:r>
        <w:rPr>
          <w:rFonts w:asciiTheme="majorHAnsi" w:hAnsiTheme="majorHAnsi"/>
          <w:sz w:val="24"/>
          <w:szCs w:val="24"/>
        </w:rPr>
        <w:t>Denny  -</w:t>
      </w:r>
      <w:proofErr w:type="gramEnd"/>
      <w:r>
        <w:rPr>
          <w:rFonts w:asciiTheme="majorHAnsi" w:hAnsiTheme="majorHAnsi"/>
          <w:sz w:val="24"/>
          <w:szCs w:val="24"/>
        </w:rPr>
        <w:t xml:space="preserve"> Elementary</w:t>
      </w:r>
    </w:p>
    <w:p w:rsidR="004E0A6F" w:rsidRDefault="004E0A6F" w:rsidP="004118A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32BD" w:rsidRPr="00EC03C1" w:rsidRDefault="00CC32BD" w:rsidP="002A1635">
      <w:pPr>
        <w:spacing w:after="0"/>
        <w:rPr>
          <w:rFonts w:asciiTheme="majorHAnsi" w:hAnsiTheme="majorHAnsi"/>
          <w:b/>
          <w:sz w:val="24"/>
          <w:szCs w:val="24"/>
        </w:rPr>
      </w:pPr>
      <w:r w:rsidRPr="00EC03C1">
        <w:rPr>
          <w:rFonts w:asciiTheme="majorHAnsi" w:hAnsiTheme="majorHAnsi"/>
          <w:b/>
          <w:sz w:val="24"/>
          <w:szCs w:val="24"/>
        </w:rPr>
        <w:t>ADJOURNMENT</w:t>
      </w:r>
    </w:p>
    <w:p w:rsidR="00CC32BD" w:rsidRPr="002A1635" w:rsidRDefault="00FA5EDD" w:rsidP="002A163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a moti</w:t>
      </w:r>
      <w:r w:rsidR="00E97B54">
        <w:rPr>
          <w:rFonts w:asciiTheme="majorHAnsi" w:hAnsiTheme="majorHAnsi"/>
          <w:sz w:val="24"/>
          <w:szCs w:val="24"/>
        </w:rPr>
        <w:t xml:space="preserve">on by </w:t>
      </w:r>
      <w:proofErr w:type="spellStart"/>
      <w:r w:rsidR="00E97B54">
        <w:rPr>
          <w:rFonts w:asciiTheme="majorHAnsi" w:hAnsiTheme="majorHAnsi"/>
          <w:sz w:val="24"/>
          <w:szCs w:val="24"/>
        </w:rPr>
        <w:t>Gilworth</w:t>
      </w:r>
      <w:proofErr w:type="spellEnd"/>
      <w:r w:rsidR="00E97B54">
        <w:rPr>
          <w:rFonts w:asciiTheme="majorHAnsi" w:hAnsiTheme="majorHAnsi"/>
          <w:sz w:val="24"/>
          <w:szCs w:val="24"/>
        </w:rPr>
        <w:t xml:space="preserve">, second by </w:t>
      </w:r>
      <w:proofErr w:type="spellStart"/>
      <w:r w:rsidR="00E97B54">
        <w:rPr>
          <w:rFonts w:asciiTheme="majorHAnsi" w:hAnsiTheme="majorHAnsi"/>
          <w:sz w:val="24"/>
          <w:szCs w:val="24"/>
        </w:rPr>
        <w:t>Luscan</w:t>
      </w:r>
      <w:proofErr w:type="spellEnd"/>
      <w:r w:rsidR="00CC32BD" w:rsidRPr="002A1635">
        <w:rPr>
          <w:rFonts w:asciiTheme="majorHAnsi" w:hAnsiTheme="majorHAnsi"/>
          <w:sz w:val="24"/>
          <w:szCs w:val="24"/>
        </w:rPr>
        <w:t>, the board</w:t>
      </w:r>
      <w:r>
        <w:rPr>
          <w:rFonts w:asciiTheme="majorHAnsi" w:hAnsiTheme="majorHAnsi"/>
          <w:sz w:val="24"/>
          <w:szCs w:val="24"/>
        </w:rPr>
        <w:t xml:space="preserve"> voted to adjourn.  6</w:t>
      </w:r>
      <w:r w:rsidR="00CC32BD" w:rsidRPr="002A1635">
        <w:rPr>
          <w:rFonts w:asciiTheme="majorHAnsi" w:hAnsiTheme="majorHAnsi"/>
          <w:sz w:val="24"/>
          <w:szCs w:val="24"/>
        </w:rPr>
        <w:t>-0</w:t>
      </w:r>
    </w:p>
    <w:p w:rsidR="00CC32BD" w:rsidRDefault="00CC32BD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32BD" w:rsidRDefault="00CC32BD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32BD" w:rsidRDefault="00CC32BD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00850" w:rsidRDefault="00300850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00850" w:rsidRDefault="00300850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00850" w:rsidRDefault="00300850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300850" w:rsidRDefault="00300850" w:rsidP="00CC32BD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CC32BD" w:rsidRPr="00EC03C1" w:rsidRDefault="00CC32BD" w:rsidP="002A1635">
      <w:pPr>
        <w:spacing w:after="0"/>
        <w:rPr>
          <w:rFonts w:asciiTheme="majorHAnsi" w:hAnsiTheme="majorHAnsi"/>
          <w:sz w:val="24"/>
          <w:szCs w:val="24"/>
        </w:rPr>
      </w:pPr>
      <w:r w:rsidRPr="00EC03C1">
        <w:rPr>
          <w:rFonts w:asciiTheme="majorHAnsi" w:hAnsiTheme="majorHAnsi"/>
          <w:sz w:val="24"/>
          <w:szCs w:val="24"/>
        </w:rPr>
        <w:t>___________________________________</w:t>
      </w:r>
      <w:r w:rsidRPr="00EC03C1">
        <w:rPr>
          <w:rFonts w:asciiTheme="majorHAnsi" w:hAnsiTheme="majorHAnsi"/>
          <w:sz w:val="24"/>
          <w:szCs w:val="24"/>
        </w:rPr>
        <w:tab/>
      </w:r>
      <w:r w:rsidRPr="00EC03C1"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CC32BD" w:rsidRPr="002A1635" w:rsidRDefault="00CC32BD" w:rsidP="002A1635">
      <w:pPr>
        <w:spacing w:after="0"/>
        <w:rPr>
          <w:rFonts w:asciiTheme="majorHAnsi" w:hAnsiTheme="majorHAnsi"/>
          <w:sz w:val="24"/>
          <w:szCs w:val="24"/>
        </w:rPr>
      </w:pPr>
      <w:r w:rsidRPr="002A1635">
        <w:rPr>
          <w:rFonts w:asciiTheme="majorHAnsi" w:hAnsiTheme="majorHAnsi"/>
          <w:sz w:val="24"/>
          <w:szCs w:val="24"/>
        </w:rPr>
        <w:t>Brad Ream – President</w:t>
      </w:r>
      <w:r w:rsidRPr="002A1635">
        <w:rPr>
          <w:rFonts w:asciiTheme="majorHAnsi" w:hAnsiTheme="majorHAnsi"/>
          <w:sz w:val="24"/>
          <w:szCs w:val="24"/>
        </w:rPr>
        <w:tab/>
      </w:r>
      <w:r w:rsidRPr="002A1635">
        <w:rPr>
          <w:rFonts w:asciiTheme="majorHAnsi" w:hAnsiTheme="majorHAnsi"/>
          <w:sz w:val="24"/>
          <w:szCs w:val="24"/>
        </w:rPr>
        <w:tab/>
      </w:r>
      <w:r w:rsidRPr="002A1635">
        <w:rPr>
          <w:rFonts w:asciiTheme="majorHAnsi" w:hAnsiTheme="majorHAnsi"/>
          <w:sz w:val="24"/>
          <w:szCs w:val="24"/>
        </w:rPr>
        <w:tab/>
        <w:t xml:space="preserve">Cedric </w:t>
      </w:r>
      <w:proofErr w:type="spellStart"/>
      <w:r w:rsidRPr="002A1635">
        <w:rPr>
          <w:rFonts w:asciiTheme="majorHAnsi" w:hAnsiTheme="majorHAnsi"/>
          <w:sz w:val="24"/>
          <w:szCs w:val="24"/>
        </w:rPr>
        <w:t>Gilworth</w:t>
      </w:r>
      <w:proofErr w:type="spellEnd"/>
      <w:r w:rsidRPr="002A1635">
        <w:rPr>
          <w:rFonts w:asciiTheme="majorHAnsi" w:hAnsiTheme="majorHAnsi"/>
          <w:sz w:val="24"/>
          <w:szCs w:val="24"/>
        </w:rPr>
        <w:t xml:space="preserve"> - Secretary</w:t>
      </w:r>
    </w:p>
    <w:sectPr w:rsidR="00CC32BD" w:rsidRPr="002A1635" w:rsidSect="003008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68" w:rsidRDefault="00C02468" w:rsidP="004118AD">
      <w:pPr>
        <w:spacing w:after="0" w:line="240" w:lineRule="auto"/>
      </w:pPr>
      <w:r>
        <w:separator/>
      </w:r>
    </w:p>
  </w:endnote>
  <w:endnote w:type="continuationSeparator" w:id="0">
    <w:p w:rsidR="00C02468" w:rsidRDefault="00C02468" w:rsidP="0041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8AD" w:rsidRDefault="00B1195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BOE </w:t>
    </w:r>
    <w:r w:rsidR="00D16196">
      <w:rPr>
        <w:rFonts w:asciiTheme="majorHAnsi" w:eastAsiaTheme="majorEastAsia" w:hAnsiTheme="majorHAnsi" w:cstheme="majorBidi"/>
      </w:rPr>
      <w:t>Meeting 05</w:t>
    </w:r>
    <w:r>
      <w:rPr>
        <w:rFonts w:asciiTheme="majorHAnsi" w:eastAsiaTheme="majorEastAsia" w:hAnsiTheme="majorHAnsi" w:cstheme="majorBidi"/>
      </w:rPr>
      <w:t>-11</w:t>
    </w:r>
    <w:r w:rsidR="00E13B30">
      <w:rPr>
        <w:rFonts w:asciiTheme="majorHAnsi" w:eastAsiaTheme="majorEastAsia" w:hAnsiTheme="majorHAnsi" w:cstheme="majorBidi"/>
      </w:rPr>
      <w:t>-17</w:t>
    </w:r>
    <w:r w:rsidR="004118AD">
      <w:rPr>
        <w:rFonts w:asciiTheme="majorHAnsi" w:eastAsiaTheme="majorEastAsia" w:hAnsiTheme="majorHAnsi" w:cstheme="majorBidi"/>
      </w:rPr>
      <w:ptab w:relativeTo="margin" w:alignment="right" w:leader="none"/>
    </w:r>
    <w:r w:rsidR="004118AD">
      <w:rPr>
        <w:rFonts w:asciiTheme="majorHAnsi" w:eastAsiaTheme="majorEastAsia" w:hAnsiTheme="majorHAnsi" w:cstheme="majorBidi"/>
      </w:rPr>
      <w:t xml:space="preserve">Page </w:t>
    </w:r>
    <w:r w:rsidR="004118AD">
      <w:rPr>
        <w:rFonts w:eastAsiaTheme="minorEastAsia"/>
      </w:rPr>
      <w:fldChar w:fldCharType="begin"/>
    </w:r>
    <w:r w:rsidR="004118AD">
      <w:instrText xml:space="preserve"> PAGE   \* MERGEFORMAT </w:instrText>
    </w:r>
    <w:r w:rsidR="004118AD">
      <w:rPr>
        <w:rFonts w:eastAsiaTheme="minorEastAsia"/>
      </w:rPr>
      <w:fldChar w:fldCharType="separate"/>
    </w:r>
    <w:r w:rsidR="00C342EE" w:rsidRPr="00C342EE">
      <w:rPr>
        <w:rFonts w:asciiTheme="majorHAnsi" w:eastAsiaTheme="majorEastAsia" w:hAnsiTheme="majorHAnsi" w:cstheme="majorBidi"/>
        <w:noProof/>
      </w:rPr>
      <w:t>4</w:t>
    </w:r>
    <w:r w:rsidR="004118AD">
      <w:rPr>
        <w:rFonts w:asciiTheme="majorHAnsi" w:eastAsiaTheme="majorEastAsia" w:hAnsiTheme="majorHAnsi" w:cstheme="majorBidi"/>
        <w:noProof/>
      </w:rPr>
      <w:fldChar w:fldCharType="end"/>
    </w:r>
  </w:p>
  <w:p w:rsidR="004118AD" w:rsidRDefault="00411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68" w:rsidRDefault="00C02468" w:rsidP="004118AD">
      <w:pPr>
        <w:spacing w:after="0" w:line="240" w:lineRule="auto"/>
      </w:pPr>
      <w:r>
        <w:separator/>
      </w:r>
    </w:p>
  </w:footnote>
  <w:footnote w:type="continuationSeparator" w:id="0">
    <w:p w:rsidR="00C02468" w:rsidRDefault="00C02468" w:rsidP="0041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30" w:rsidRDefault="00E13B30" w:rsidP="00E13B30">
    <w:pPr>
      <w:pStyle w:val="Header"/>
      <w:jc w:val="center"/>
    </w:pPr>
  </w:p>
  <w:p w:rsidR="00D16196" w:rsidRDefault="00D16196" w:rsidP="00E13B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924D2"/>
    <w:multiLevelType w:val="hybridMultilevel"/>
    <w:tmpl w:val="6F1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0E"/>
    <w:rsid w:val="000137EF"/>
    <w:rsid w:val="00014951"/>
    <w:rsid w:val="000C3857"/>
    <w:rsid w:val="000E1259"/>
    <w:rsid w:val="000F20BB"/>
    <w:rsid w:val="00145A3F"/>
    <w:rsid w:val="00161489"/>
    <w:rsid w:val="001C04DB"/>
    <w:rsid w:val="00243235"/>
    <w:rsid w:val="002A1635"/>
    <w:rsid w:val="002A637C"/>
    <w:rsid w:val="002E0F68"/>
    <w:rsid w:val="002F2EF5"/>
    <w:rsid w:val="00300850"/>
    <w:rsid w:val="00311E88"/>
    <w:rsid w:val="00317F1B"/>
    <w:rsid w:val="003200B2"/>
    <w:rsid w:val="003711A1"/>
    <w:rsid w:val="003B5E53"/>
    <w:rsid w:val="004118AD"/>
    <w:rsid w:val="004671A5"/>
    <w:rsid w:val="004D5C0E"/>
    <w:rsid w:val="004E0A6F"/>
    <w:rsid w:val="004E54C7"/>
    <w:rsid w:val="004F3A0E"/>
    <w:rsid w:val="005058E5"/>
    <w:rsid w:val="00532960"/>
    <w:rsid w:val="00546DD9"/>
    <w:rsid w:val="005C5C3C"/>
    <w:rsid w:val="00651DC4"/>
    <w:rsid w:val="006621BC"/>
    <w:rsid w:val="00677EF5"/>
    <w:rsid w:val="0068176F"/>
    <w:rsid w:val="007164C5"/>
    <w:rsid w:val="00725FB3"/>
    <w:rsid w:val="0079503D"/>
    <w:rsid w:val="0085257C"/>
    <w:rsid w:val="00857A03"/>
    <w:rsid w:val="00895CEE"/>
    <w:rsid w:val="00A3471F"/>
    <w:rsid w:val="00A36DE2"/>
    <w:rsid w:val="00A53A86"/>
    <w:rsid w:val="00AA0217"/>
    <w:rsid w:val="00B1195C"/>
    <w:rsid w:val="00B55B7B"/>
    <w:rsid w:val="00B8206B"/>
    <w:rsid w:val="00C02468"/>
    <w:rsid w:val="00C342EE"/>
    <w:rsid w:val="00C6171E"/>
    <w:rsid w:val="00C65650"/>
    <w:rsid w:val="00CC32BD"/>
    <w:rsid w:val="00CD3D1C"/>
    <w:rsid w:val="00CD58A0"/>
    <w:rsid w:val="00CE25CF"/>
    <w:rsid w:val="00D11521"/>
    <w:rsid w:val="00D16196"/>
    <w:rsid w:val="00D936A4"/>
    <w:rsid w:val="00E13B30"/>
    <w:rsid w:val="00E47E4D"/>
    <w:rsid w:val="00E704A3"/>
    <w:rsid w:val="00E8278D"/>
    <w:rsid w:val="00E97B54"/>
    <w:rsid w:val="00EC03C1"/>
    <w:rsid w:val="00EE0081"/>
    <w:rsid w:val="00F231B1"/>
    <w:rsid w:val="00F3700C"/>
    <w:rsid w:val="00F374C4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AD"/>
  </w:style>
  <w:style w:type="paragraph" w:styleId="Footer">
    <w:name w:val="footer"/>
    <w:basedOn w:val="Normal"/>
    <w:link w:val="FooterChar"/>
    <w:uiPriority w:val="99"/>
    <w:unhideWhenUsed/>
    <w:rsid w:val="004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AD"/>
  </w:style>
  <w:style w:type="paragraph" w:styleId="BalloonText">
    <w:name w:val="Balloon Text"/>
    <w:basedOn w:val="Normal"/>
    <w:link w:val="BalloonTextChar"/>
    <w:uiPriority w:val="99"/>
    <w:semiHidden/>
    <w:unhideWhenUsed/>
    <w:rsid w:val="004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AD"/>
  </w:style>
  <w:style w:type="paragraph" w:styleId="Footer">
    <w:name w:val="footer"/>
    <w:basedOn w:val="Normal"/>
    <w:link w:val="FooterChar"/>
    <w:uiPriority w:val="99"/>
    <w:unhideWhenUsed/>
    <w:rsid w:val="0041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AD"/>
  </w:style>
  <w:style w:type="paragraph" w:styleId="BalloonText">
    <w:name w:val="Balloon Text"/>
    <w:basedOn w:val="Normal"/>
    <w:link w:val="BalloonTextChar"/>
    <w:uiPriority w:val="99"/>
    <w:semiHidden/>
    <w:unhideWhenUsed/>
    <w:rsid w:val="0041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62E0-7CB1-4624-B047-594334D1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 R1 Schools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 Co R1 Schools</dc:creator>
  <cp:lastModifiedBy>Putnam Co R1 Schools</cp:lastModifiedBy>
  <cp:revision>2</cp:revision>
  <cp:lastPrinted>2017-05-12T16:49:00Z</cp:lastPrinted>
  <dcterms:created xsi:type="dcterms:W3CDTF">2017-05-12T16:55:00Z</dcterms:created>
  <dcterms:modified xsi:type="dcterms:W3CDTF">2017-05-12T16:55:00Z</dcterms:modified>
</cp:coreProperties>
</file>